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C4A2" w14:textId="66FB9182" w:rsidR="00550C54" w:rsidRDefault="00550C54" w:rsidP="00FB487B">
      <w:pPr>
        <w:rPr>
          <w:rFonts w:ascii="Candara" w:hAnsi="Candara"/>
          <w:sz w:val="26"/>
          <w:szCs w:val="26"/>
        </w:rPr>
      </w:pPr>
      <w:r w:rsidRPr="00550C54">
        <w:rPr>
          <w:rFonts w:ascii="Candara" w:hAnsi="Candara" w:cs="Arial"/>
          <w:noProof/>
          <w:color w:val="FF5050"/>
          <w:spacing w:val="8"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78D6EBA9" wp14:editId="52A8DDD5">
                <wp:simplePos x="0" y="0"/>
                <wp:positionH relativeFrom="column">
                  <wp:posOffset>-900430</wp:posOffset>
                </wp:positionH>
                <wp:positionV relativeFrom="paragraph">
                  <wp:posOffset>-209550</wp:posOffset>
                </wp:positionV>
                <wp:extent cx="7762875" cy="409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47902" w14:textId="7E06A306" w:rsidR="00447D20" w:rsidRPr="005D3EE9" w:rsidRDefault="00447D20" w:rsidP="00447D2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b/>
                                <w:color w:val="FFFFFF" w:themeColor="background1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WELCOME!</w:t>
                            </w:r>
                          </w:p>
                          <w:p w14:paraId="4952EE75" w14:textId="77777777" w:rsidR="00447D20" w:rsidRDefault="00447D20" w:rsidP="00447D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6EBA9" id="Rectangle 2" o:spid="_x0000_s1026" style="position:absolute;margin-left:-70.9pt;margin-top:-16.5pt;width:611.25pt;height:32.2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" fillcolor="#92d050" strokecolor="#92d050" strokeweight="1pt">
                <v:textbox>
                  <w:txbxContent>
                    <w:p w14:paraId="02747902" w14:textId="7E06A306" w:rsidR="00447D20" w:rsidRPr="005D3EE9" w:rsidRDefault="00447D20" w:rsidP="00447D20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Arial"/>
                          <w:b/>
                          <w:color w:val="FFFFFF" w:themeColor="background1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WELCOME!</w:t>
                      </w:r>
                    </w:p>
                    <w:p w14:paraId="4952EE75" w14:textId="77777777" w:rsidR="00447D20" w:rsidRDefault="00447D20" w:rsidP="00447D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A7D5B6" w14:textId="5C0A2295" w:rsidR="00550C54" w:rsidRDefault="00EE117A" w:rsidP="00FB487B">
      <w:pPr>
        <w:rPr>
          <w:rFonts w:ascii="Candara" w:hAnsi="Candara"/>
          <w:sz w:val="26"/>
          <w:szCs w:val="26"/>
        </w:rPr>
      </w:pPr>
      <w:bookmarkStart w:id="0" w:name="_GoBack"/>
      <w:r w:rsidRPr="00550C54">
        <w:rPr>
          <w:rFonts w:ascii="Candara" w:hAnsi="Candara" w:cs="Arial"/>
          <w:noProof/>
          <w:color w:val="FFFFFE"/>
          <w:w w:val="90"/>
          <w:sz w:val="26"/>
          <w:szCs w:val="26"/>
          <w:lang w:val="en"/>
        </w:rPr>
        <w:drawing>
          <wp:anchor distT="0" distB="0" distL="114300" distR="114300" simplePos="0" relativeHeight="251836928" behindDoc="1" locked="0" layoutInCell="1" allowOverlap="1" wp14:anchorId="256779AD" wp14:editId="5991C094">
            <wp:simplePos x="0" y="0"/>
            <wp:positionH relativeFrom="column">
              <wp:posOffset>-209550</wp:posOffset>
            </wp:positionH>
            <wp:positionV relativeFrom="page">
              <wp:posOffset>1476375</wp:posOffset>
            </wp:positionV>
            <wp:extent cx="1880870" cy="2331085"/>
            <wp:effectExtent l="0" t="0" r="5080" b="0"/>
            <wp:wrapTight wrapText="bothSides">
              <wp:wrapPolygon edited="0">
                <wp:start x="0" y="0"/>
                <wp:lineTo x="0" y="21359"/>
                <wp:lineTo x="21440" y="21359"/>
                <wp:lineTo x="2144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3Beth160916Matt Austin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CA9894A" w14:textId="15032DFD" w:rsidR="00447D20" w:rsidRPr="00550C54" w:rsidRDefault="00EA6F58" w:rsidP="00FB487B">
      <w:pPr>
        <w:rPr>
          <w:rFonts w:ascii="Candara" w:hAnsi="Candara"/>
          <w:sz w:val="26"/>
          <w:szCs w:val="26"/>
        </w:rPr>
      </w:pPr>
      <w:bookmarkStart w:id="1" w:name="_Hlk512846173"/>
      <w:bookmarkEnd w:id="1"/>
      <w:r w:rsidRPr="00550C54">
        <w:rPr>
          <w:rFonts w:ascii="Candara" w:hAnsi="Candara"/>
          <w:sz w:val="26"/>
          <w:szCs w:val="26"/>
        </w:rPr>
        <w:t>Hello Reinventors!  I’m Beth.</w:t>
      </w:r>
      <w:r w:rsidR="00016B30" w:rsidRPr="00550C54">
        <w:rPr>
          <w:rFonts w:ascii="Candara" w:hAnsi="Candara"/>
          <w:sz w:val="26"/>
          <w:szCs w:val="26"/>
        </w:rPr>
        <w:t xml:space="preserve">  Rosie has given us incredible recipes, meal plans, and a wealth of nutritional knowledge </w:t>
      </w:r>
      <w:r w:rsidR="00E44451" w:rsidRPr="00550C54">
        <w:rPr>
          <w:rFonts w:ascii="Candara" w:hAnsi="Candara"/>
          <w:sz w:val="26"/>
          <w:szCs w:val="26"/>
        </w:rPr>
        <w:t xml:space="preserve">within this fantastic Reinvent </w:t>
      </w:r>
      <w:proofErr w:type="spellStart"/>
      <w:r w:rsidR="00E44451" w:rsidRPr="00550C54">
        <w:rPr>
          <w:rFonts w:ascii="Candara" w:hAnsi="Candara"/>
          <w:sz w:val="26"/>
          <w:szCs w:val="26"/>
        </w:rPr>
        <w:t>programme</w:t>
      </w:r>
      <w:proofErr w:type="spellEnd"/>
      <w:r w:rsidR="00E44451" w:rsidRPr="00550C54">
        <w:rPr>
          <w:rFonts w:ascii="Candara" w:hAnsi="Candara"/>
          <w:sz w:val="26"/>
          <w:szCs w:val="26"/>
        </w:rPr>
        <w:t>!</w:t>
      </w:r>
      <w:r w:rsidR="00016B30" w:rsidRPr="00550C54">
        <w:rPr>
          <w:rFonts w:ascii="Candara" w:hAnsi="Candara"/>
          <w:sz w:val="26"/>
          <w:szCs w:val="26"/>
        </w:rPr>
        <w:t xml:space="preserve">  </w:t>
      </w:r>
      <w:r w:rsidR="00447D20" w:rsidRPr="00550C54">
        <w:rPr>
          <w:rFonts w:ascii="Candara" w:hAnsi="Candara"/>
          <w:sz w:val="26"/>
          <w:szCs w:val="26"/>
        </w:rPr>
        <w:t xml:space="preserve">It’s given us the know-how </w:t>
      </w:r>
      <w:r w:rsidR="00C45BE9" w:rsidRPr="00550C54">
        <w:rPr>
          <w:rFonts w:ascii="Candara" w:hAnsi="Candara"/>
          <w:sz w:val="26"/>
          <w:szCs w:val="26"/>
        </w:rPr>
        <w:t xml:space="preserve">and confidence </w:t>
      </w:r>
      <w:r w:rsidR="00447D20" w:rsidRPr="00550C54">
        <w:rPr>
          <w:rFonts w:ascii="Candara" w:hAnsi="Candara"/>
          <w:sz w:val="26"/>
          <w:szCs w:val="26"/>
        </w:rPr>
        <w:t xml:space="preserve">to enable us to eat well for life. </w:t>
      </w:r>
    </w:p>
    <w:p w14:paraId="5AB28D3B" w14:textId="00E349FE" w:rsidR="00016B30" w:rsidRPr="00550C54" w:rsidRDefault="00447D20" w:rsidP="00FB487B">
      <w:pPr>
        <w:rPr>
          <w:rFonts w:ascii="Candara" w:hAnsi="Candara"/>
          <w:sz w:val="26"/>
          <w:szCs w:val="26"/>
        </w:rPr>
      </w:pPr>
      <w:r w:rsidRPr="00550C54">
        <w:rPr>
          <w:rFonts w:ascii="Candara" w:hAnsi="Candara"/>
          <w:sz w:val="26"/>
          <w:szCs w:val="26"/>
        </w:rPr>
        <w:t xml:space="preserve">But are you struggling to stick to it?  I’ll be honest; I never used to be able to maintain healthy meal plans in the long-term.  </w:t>
      </w:r>
      <w:r w:rsidR="00C45BE9" w:rsidRPr="00550C54">
        <w:rPr>
          <w:rFonts w:ascii="Candara" w:hAnsi="Candara"/>
          <w:sz w:val="26"/>
          <w:szCs w:val="26"/>
        </w:rPr>
        <w:t>W</w:t>
      </w:r>
      <w:r w:rsidRPr="00550C54">
        <w:rPr>
          <w:rFonts w:ascii="Candara" w:hAnsi="Candara"/>
          <w:sz w:val="26"/>
          <w:szCs w:val="26"/>
        </w:rPr>
        <w:t xml:space="preserve">hen </w:t>
      </w:r>
      <w:r w:rsidR="00C45BE9" w:rsidRPr="00550C54">
        <w:rPr>
          <w:rFonts w:ascii="Candara" w:hAnsi="Candara"/>
          <w:sz w:val="26"/>
          <w:szCs w:val="26"/>
        </w:rPr>
        <w:t>I was</w:t>
      </w:r>
      <w:r w:rsidRPr="00550C54">
        <w:rPr>
          <w:rFonts w:ascii="Candara" w:hAnsi="Candara"/>
          <w:sz w:val="26"/>
          <w:szCs w:val="26"/>
        </w:rPr>
        <w:t xml:space="preserve"> feeling stressed or lonely or bored …</w:t>
      </w:r>
      <w:r w:rsidR="00550C54">
        <w:rPr>
          <w:rFonts w:ascii="Candara" w:hAnsi="Candara"/>
          <w:sz w:val="26"/>
          <w:szCs w:val="26"/>
        </w:rPr>
        <w:t xml:space="preserve">in those moments </w:t>
      </w:r>
      <w:r w:rsidR="00C45BE9" w:rsidRPr="00550C54">
        <w:rPr>
          <w:rFonts w:ascii="Candara" w:hAnsi="Candara"/>
          <w:sz w:val="26"/>
          <w:szCs w:val="26"/>
        </w:rPr>
        <w:t>I</w:t>
      </w:r>
      <w:r w:rsidRPr="00550C54">
        <w:rPr>
          <w:rFonts w:ascii="Candara" w:hAnsi="Candara"/>
          <w:sz w:val="26"/>
          <w:szCs w:val="26"/>
        </w:rPr>
        <w:t xml:space="preserve"> d</w:t>
      </w:r>
      <w:r w:rsidR="00C45BE9" w:rsidRPr="00550C54">
        <w:rPr>
          <w:rFonts w:ascii="Candara" w:hAnsi="Candara"/>
          <w:sz w:val="26"/>
          <w:szCs w:val="26"/>
        </w:rPr>
        <w:t>idn’t</w:t>
      </w:r>
      <w:r w:rsidRPr="00550C54">
        <w:rPr>
          <w:rFonts w:ascii="Candara" w:hAnsi="Candara"/>
          <w:sz w:val="26"/>
          <w:szCs w:val="26"/>
        </w:rPr>
        <w:t xml:space="preserve"> crave salad</w:t>
      </w:r>
      <w:r w:rsidR="00C45BE9" w:rsidRPr="00550C54">
        <w:rPr>
          <w:rFonts w:ascii="Candara" w:hAnsi="Candara"/>
          <w:sz w:val="26"/>
          <w:szCs w:val="26"/>
        </w:rPr>
        <w:t>, I reached for the junk!</w:t>
      </w:r>
    </w:p>
    <w:p w14:paraId="710FD8E6" w14:textId="486DBECD" w:rsidR="00447D20" w:rsidRPr="00550C54" w:rsidRDefault="00C45BE9" w:rsidP="005D3EE9">
      <w:pPr>
        <w:rPr>
          <w:rFonts w:ascii="Candara" w:hAnsi="Candara"/>
          <w:sz w:val="26"/>
          <w:szCs w:val="26"/>
        </w:rPr>
      </w:pPr>
      <w:r w:rsidRPr="00550C54">
        <w:rPr>
          <w:rFonts w:ascii="Candara" w:hAnsi="Candara"/>
          <w:sz w:val="26"/>
          <w:szCs w:val="26"/>
        </w:rPr>
        <w:t>If we are t</w:t>
      </w:r>
      <w:r w:rsidR="00447D20" w:rsidRPr="00550C54">
        <w:rPr>
          <w:rFonts w:ascii="Candara" w:hAnsi="Candara"/>
          <w:sz w:val="26"/>
          <w:szCs w:val="26"/>
        </w:rPr>
        <w:t>o fully benefit f</w:t>
      </w:r>
      <w:r w:rsidRPr="00550C54">
        <w:rPr>
          <w:rFonts w:ascii="Candara" w:hAnsi="Candara"/>
          <w:sz w:val="26"/>
          <w:szCs w:val="26"/>
        </w:rPr>
        <w:t>r</w:t>
      </w:r>
      <w:r w:rsidR="00447D20" w:rsidRPr="00550C54">
        <w:rPr>
          <w:rFonts w:ascii="Candara" w:hAnsi="Candara"/>
          <w:sz w:val="26"/>
          <w:szCs w:val="26"/>
        </w:rPr>
        <w:t xml:space="preserve">om this </w:t>
      </w:r>
      <w:proofErr w:type="spellStart"/>
      <w:r w:rsidR="00447D20" w:rsidRPr="00550C54">
        <w:rPr>
          <w:rFonts w:ascii="Candara" w:hAnsi="Candara"/>
          <w:sz w:val="26"/>
          <w:szCs w:val="26"/>
        </w:rPr>
        <w:t>programme</w:t>
      </w:r>
      <w:proofErr w:type="spellEnd"/>
      <w:r w:rsidR="00447D20" w:rsidRPr="00550C54">
        <w:rPr>
          <w:rFonts w:ascii="Candara" w:hAnsi="Candara"/>
          <w:sz w:val="26"/>
          <w:szCs w:val="26"/>
        </w:rPr>
        <w:t xml:space="preserve">, we need to put the incredible nutritional information Reinvent has taught us into practice, and stick with it, so that it becomes a part of a life-long healthy lifestyle.  </w:t>
      </w:r>
    </w:p>
    <w:p w14:paraId="3C8E8DDB" w14:textId="77777777" w:rsidR="00550C54" w:rsidRDefault="00C45BE9" w:rsidP="005D3EE9">
      <w:pPr>
        <w:rPr>
          <w:rFonts w:ascii="Candara" w:hAnsi="Candara"/>
          <w:sz w:val="26"/>
          <w:szCs w:val="26"/>
        </w:rPr>
      </w:pPr>
      <w:r w:rsidRPr="00550C54">
        <w:rPr>
          <w:rFonts w:ascii="Candara" w:hAnsi="Candara"/>
          <w:sz w:val="26"/>
          <w:szCs w:val="26"/>
        </w:rPr>
        <w:t>I’m here to offer a few mindset hints and tips to support anyone who is struggling to make consistently great choices, because a</w:t>
      </w:r>
      <w:r w:rsidR="005D3EE9" w:rsidRPr="00550C54">
        <w:rPr>
          <w:rFonts w:ascii="Candara" w:hAnsi="Candara"/>
          <w:sz w:val="26"/>
          <w:szCs w:val="26"/>
        </w:rPr>
        <w:t xml:space="preserve">ll the decisions we make about what to eat, when to eat, and how much to eat, are made inside our very own minds. </w:t>
      </w:r>
    </w:p>
    <w:p w14:paraId="44333171" w14:textId="3A8B59DC" w:rsidR="00E54BE7" w:rsidRPr="00980501" w:rsidRDefault="001E7971" w:rsidP="00EE117A">
      <w:pPr>
        <w:rPr>
          <w:rFonts w:ascii="Candara" w:hAnsi="Candara"/>
          <w:color w:val="000000" w:themeColor="text1"/>
          <w:sz w:val="24"/>
          <w:szCs w:val="24"/>
        </w:rPr>
      </w:pPr>
      <w:r w:rsidRPr="00550C54">
        <w:rPr>
          <w:rFonts w:ascii="Candara" w:hAnsi="Candara"/>
          <w:sz w:val="26"/>
          <w:szCs w:val="26"/>
        </w:rPr>
        <w:t>I’ve put together 7</w:t>
      </w:r>
      <w:r w:rsidR="00550C54">
        <w:rPr>
          <w:rFonts w:ascii="Candara" w:hAnsi="Candara"/>
          <w:sz w:val="26"/>
          <w:szCs w:val="26"/>
        </w:rPr>
        <w:t xml:space="preserve"> daily</w:t>
      </w:r>
      <w:r w:rsidRPr="00550C54">
        <w:rPr>
          <w:rFonts w:ascii="Candara" w:hAnsi="Candara"/>
          <w:sz w:val="26"/>
          <w:szCs w:val="26"/>
        </w:rPr>
        <w:t xml:space="preserve"> mindset hacks</w:t>
      </w:r>
      <w:r w:rsidR="00550C54">
        <w:rPr>
          <w:rFonts w:ascii="Candara" w:hAnsi="Candara"/>
          <w:sz w:val="26"/>
          <w:szCs w:val="26"/>
        </w:rPr>
        <w:t xml:space="preserve"> to</w:t>
      </w:r>
      <w:r w:rsidR="00550C54" w:rsidRPr="00550C54">
        <w:rPr>
          <w:rFonts w:ascii="Candara" w:hAnsi="Candara"/>
          <w:sz w:val="26"/>
          <w:szCs w:val="26"/>
        </w:rPr>
        <w:t xml:space="preserve"> support you in getting your mind on board</w:t>
      </w:r>
      <w:r w:rsidR="00550C54">
        <w:rPr>
          <w:rFonts w:ascii="Candara" w:hAnsi="Candara"/>
          <w:sz w:val="26"/>
          <w:szCs w:val="26"/>
        </w:rPr>
        <w:t xml:space="preserve"> with</w:t>
      </w:r>
      <w:r w:rsidR="00550C54" w:rsidRPr="00550C54">
        <w:rPr>
          <w:rFonts w:ascii="Candara" w:hAnsi="Candara"/>
          <w:i/>
          <w:sz w:val="26"/>
          <w:szCs w:val="26"/>
        </w:rPr>
        <w:t xml:space="preserve"> </w:t>
      </w:r>
      <w:r w:rsidR="00550C54" w:rsidRPr="00550C54">
        <w:rPr>
          <w:rFonts w:ascii="Candara" w:hAnsi="Candara"/>
          <w:sz w:val="26"/>
          <w:szCs w:val="26"/>
        </w:rPr>
        <w:t>your health and nutrition goals</w:t>
      </w:r>
      <w:r w:rsidR="00550C54">
        <w:rPr>
          <w:rFonts w:ascii="Candara" w:hAnsi="Candara"/>
          <w:sz w:val="26"/>
          <w:szCs w:val="26"/>
        </w:rPr>
        <w:t>.</w:t>
      </w:r>
    </w:p>
    <w:p w14:paraId="6B000040" w14:textId="7E227D68" w:rsidR="000E5580" w:rsidRPr="00EA6F58" w:rsidRDefault="000E5580" w:rsidP="00EA6F58">
      <w:pPr>
        <w:jc w:val="center"/>
        <w:rPr>
          <w:rFonts w:ascii="Arcon Rounded-" w:hAnsi="Arcon Rounded-"/>
          <w:color w:val="434343"/>
          <w:sz w:val="28"/>
          <w:szCs w:val="28"/>
        </w:rPr>
      </w:pPr>
    </w:p>
    <w:sectPr w:rsidR="000E5580" w:rsidRPr="00EA6F58" w:rsidSect="00550C5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6" w:space="1" w:color="FF5050"/>
        <w:left w:val="double" w:sz="6" w:space="1" w:color="FF5050"/>
        <w:bottom w:val="double" w:sz="6" w:space="1" w:color="FF5050"/>
        <w:right w:val="double" w:sz="6" w:space="1" w:color="FF5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B2754" w14:textId="77777777" w:rsidR="00E566D1" w:rsidRDefault="00E566D1" w:rsidP="00AA544E">
      <w:pPr>
        <w:spacing w:after="0" w:line="240" w:lineRule="auto"/>
      </w:pPr>
      <w:r>
        <w:separator/>
      </w:r>
    </w:p>
  </w:endnote>
  <w:endnote w:type="continuationSeparator" w:id="0">
    <w:p w14:paraId="4785401C" w14:textId="77777777" w:rsidR="00E566D1" w:rsidRDefault="00E566D1" w:rsidP="00A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con Rounded-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3F16" w14:textId="5AC497DD" w:rsidR="00CA4554" w:rsidRPr="00CA4554" w:rsidRDefault="00027601" w:rsidP="00CA4554">
    <w:pPr>
      <w:pStyle w:val="Footer"/>
      <w:tabs>
        <w:tab w:val="clear" w:pos="4680"/>
        <w:tab w:val="clear" w:pos="9360"/>
      </w:tabs>
      <w:jc w:val="center"/>
      <w:rPr>
        <w:caps/>
        <w:noProof/>
        <w:color w:val="AEAAAA" w:themeColor="background2" w:themeShade="BF"/>
      </w:rPr>
    </w:pPr>
    <w:r w:rsidRPr="00365783">
      <w:rPr>
        <w:caps/>
        <w:noProof/>
        <w:color w:val="AEAAAA" w:themeColor="background2" w:themeShade="BF"/>
      </w:rPr>
      <w:t>copyrighted 2018.  Reclaim your life ltd.  all rights reserved.</w:t>
    </w:r>
  </w:p>
  <w:p w14:paraId="29011F16" w14:textId="24F39DC0" w:rsidR="00027601" w:rsidRPr="00CA4554" w:rsidRDefault="00CA4554" w:rsidP="00CA4554">
    <w:pPr>
      <w:jc w:val="center"/>
      <w:rPr>
        <w:noProof/>
        <w:color w:val="7F7F7F" w:themeColor="text1" w:themeTint="80"/>
      </w:rPr>
    </w:pPr>
    <w:r w:rsidRPr="00CA4554">
      <w:rPr>
        <w:noProof/>
        <w:color w:val="7F7F7F" w:themeColor="text1" w:themeTint="80"/>
      </w:rPr>
      <w:t>www.bethanlouise.com</w:t>
    </w:r>
    <w:r w:rsidR="00027601">
      <w:rPr>
        <w:rFonts w:ascii="Candara" w:hAnsi="Candara" w:cs="Arial"/>
        <w:noProof/>
        <w:color w:val="FFFFFE"/>
        <w:w w:val="90"/>
        <w:sz w:val="72"/>
        <w:szCs w:val="72"/>
        <w:lang w:val="en"/>
      </w:rPr>
      <w:drawing>
        <wp:anchor distT="0" distB="0" distL="114300" distR="114300" simplePos="0" relativeHeight="251658752" behindDoc="0" locked="0" layoutInCell="1" allowOverlap="1" wp14:anchorId="3D66A378" wp14:editId="3984E624">
          <wp:simplePos x="0" y="0"/>
          <wp:positionH relativeFrom="column">
            <wp:posOffset>2628265</wp:posOffset>
          </wp:positionH>
          <wp:positionV relativeFrom="paragraph">
            <wp:posOffset>260985</wp:posOffset>
          </wp:positionV>
          <wp:extent cx="1018203" cy="304772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rofile Imag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03" cy="30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8C770" w14:textId="77777777" w:rsidR="00E566D1" w:rsidRDefault="00E566D1" w:rsidP="00AA544E">
      <w:pPr>
        <w:spacing w:after="0" w:line="240" w:lineRule="auto"/>
      </w:pPr>
      <w:r>
        <w:separator/>
      </w:r>
    </w:p>
  </w:footnote>
  <w:footnote w:type="continuationSeparator" w:id="0">
    <w:p w14:paraId="4D7082E3" w14:textId="77777777" w:rsidR="00E566D1" w:rsidRDefault="00E566D1" w:rsidP="00A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C24"/>
    <w:multiLevelType w:val="hybridMultilevel"/>
    <w:tmpl w:val="F3EE9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A5B"/>
    <w:multiLevelType w:val="hybridMultilevel"/>
    <w:tmpl w:val="0694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5E8E"/>
    <w:multiLevelType w:val="hybridMultilevel"/>
    <w:tmpl w:val="4E68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7768"/>
    <w:multiLevelType w:val="hybridMultilevel"/>
    <w:tmpl w:val="4DEE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410EA"/>
    <w:multiLevelType w:val="hybridMultilevel"/>
    <w:tmpl w:val="45A0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95BFE"/>
    <w:multiLevelType w:val="hybridMultilevel"/>
    <w:tmpl w:val="23F6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D1"/>
    <w:rsid w:val="000005CD"/>
    <w:rsid w:val="00007B1D"/>
    <w:rsid w:val="000108C9"/>
    <w:rsid w:val="00016B30"/>
    <w:rsid w:val="00024E35"/>
    <w:rsid w:val="00027601"/>
    <w:rsid w:val="00045895"/>
    <w:rsid w:val="000B0462"/>
    <w:rsid w:val="000B7EE3"/>
    <w:rsid w:val="000D4EE7"/>
    <w:rsid w:val="000E5580"/>
    <w:rsid w:val="00116AF2"/>
    <w:rsid w:val="00142870"/>
    <w:rsid w:val="00167588"/>
    <w:rsid w:val="001B30E6"/>
    <w:rsid w:val="001E7971"/>
    <w:rsid w:val="001F06C1"/>
    <w:rsid w:val="0020734B"/>
    <w:rsid w:val="0022650E"/>
    <w:rsid w:val="00246BF9"/>
    <w:rsid w:val="002656D6"/>
    <w:rsid w:val="00280D76"/>
    <w:rsid w:val="00284EBD"/>
    <w:rsid w:val="002A0B7E"/>
    <w:rsid w:val="002B2411"/>
    <w:rsid w:val="002E088B"/>
    <w:rsid w:val="003352AB"/>
    <w:rsid w:val="0035373B"/>
    <w:rsid w:val="00365783"/>
    <w:rsid w:val="003758E6"/>
    <w:rsid w:val="00392E6E"/>
    <w:rsid w:val="00395A91"/>
    <w:rsid w:val="003C4AD7"/>
    <w:rsid w:val="003F5B40"/>
    <w:rsid w:val="0040112A"/>
    <w:rsid w:val="00421260"/>
    <w:rsid w:val="00445E81"/>
    <w:rsid w:val="00447D20"/>
    <w:rsid w:val="004A607B"/>
    <w:rsid w:val="004D4A08"/>
    <w:rsid w:val="0051101A"/>
    <w:rsid w:val="00530017"/>
    <w:rsid w:val="00550C54"/>
    <w:rsid w:val="00553A46"/>
    <w:rsid w:val="00571BC4"/>
    <w:rsid w:val="005B7D32"/>
    <w:rsid w:val="005D3EE9"/>
    <w:rsid w:val="005F72FD"/>
    <w:rsid w:val="00635C0B"/>
    <w:rsid w:val="007423DD"/>
    <w:rsid w:val="007722D2"/>
    <w:rsid w:val="00780475"/>
    <w:rsid w:val="007C2679"/>
    <w:rsid w:val="007D6D94"/>
    <w:rsid w:val="008537C2"/>
    <w:rsid w:val="008645B6"/>
    <w:rsid w:val="00870B1C"/>
    <w:rsid w:val="008E7324"/>
    <w:rsid w:val="008E73E4"/>
    <w:rsid w:val="00920FD8"/>
    <w:rsid w:val="00980501"/>
    <w:rsid w:val="009E01AD"/>
    <w:rsid w:val="009F6F1C"/>
    <w:rsid w:val="00A046B2"/>
    <w:rsid w:val="00A27135"/>
    <w:rsid w:val="00A54BCC"/>
    <w:rsid w:val="00A76226"/>
    <w:rsid w:val="00A96557"/>
    <w:rsid w:val="00AA544E"/>
    <w:rsid w:val="00AB4520"/>
    <w:rsid w:val="00B8020B"/>
    <w:rsid w:val="00B948E3"/>
    <w:rsid w:val="00B95871"/>
    <w:rsid w:val="00BC25A9"/>
    <w:rsid w:val="00BD066C"/>
    <w:rsid w:val="00BD4E64"/>
    <w:rsid w:val="00C25030"/>
    <w:rsid w:val="00C262D3"/>
    <w:rsid w:val="00C45BE9"/>
    <w:rsid w:val="00C93B43"/>
    <w:rsid w:val="00CA4554"/>
    <w:rsid w:val="00CA5C0E"/>
    <w:rsid w:val="00CF5856"/>
    <w:rsid w:val="00D15B6D"/>
    <w:rsid w:val="00D445DF"/>
    <w:rsid w:val="00D4497E"/>
    <w:rsid w:val="00D86AED"/>
    <w:rsid w:val="00D96C60"/>
    <w:rsid w:val="00E17CE6"/>
    <w:rsid w:val="00E302CC"/>
    <w:rsid w:val="00E30EE3"/>
    <w:rsid w:val="00E44451"/>
    <w:rsid w:val="00E4533F"/>
    <w:rsid w:val="00E54BE7"/>
    <w:rsid w:val="00E566D1"/>
    <w:rsid w:val="00EA6F58"/>
    <w:rsid w:val="00EC159D"/>
    <w:rsid w:val="00EE117A"/>
    <w:rsid w:val="00EE6A16"/>
    <w:rsid w:val="00F82D56"/>
    <w:rsid w:val="00F85819"/>
    <w:rsid w:val="00FA5842"/>
    <w:rsid w:val="00FB487B"/>
    <w:rsid w:val="00FD65A2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07BDDC"/>
  <w15:chartTrackingRefBased/>
  <w15:docId w15:val="{D34FC8E9-6098-40C4-B18C-EB9016E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76"/>
  </w:style>
  <w:style w:type="paragraph" w:styleId="Footer">
    <w:name w:val="footer"/>
    <w:basedOn w:val="Normal"/>
    <w:link w:val="Foot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76"/>
  </w:style>
  <w:style w:type="character" w:styleId="Hyperlink">
    <w:name w:val="Hyperlink"/>
    <w:basedOn w:val="DefaultParagraphFont"/>
    <w:uiPriority w:val="99"/>
    <w:unhideWhenUsed/>
    <w:rsid w:val="008E7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3E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5C0B"/>
    <w:rPr>
      <w:b/>
      <w:bCs/>
    </w:rPr>
  </w:style>
  <w:style w:type="character" w:styleId="Emphasis">
    <w:name w:val="Emphasis"/>
    <w:basedOn w:val="DefaultParagraphFont"/>
    <w:uiPriority w:val="20"/>
    <w:qFormat/>
    <w:rsid w:val="00635C0B"/>
    <w:rPr>
      <w:i/>
      <w:iCs/>
    </w:rPr>
  </w:style>
  <w:style w:type="table" w:styleId="TableGrid">
    <w:name w:val="Table Grid"/>
    <w:basedOn w:val="TableNormal"/>
    <w:uiPriority w:val="39"/>
    <w:rsid w:val="000E55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echnology%20business%20newsletter%20(4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BE49-4A4B-4B06-81BD-7215C0C0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newsletter (4 pages)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Beth Nolan</cp:lastModifiedBy>
  <cp:revision>3</cp:revision>
  <cp:lastPrinted>2018-04-30T11:28:00Z</cp:lastPrinted>
  <dcterms:created xsi:type="dcterms:W3CDTF">2018-06-15T11:27:00Z</dcterms:created>
  <dcterms:modified xsi:type="dcterms:W3CDTF">2018-06-15T11:27:00Z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2018-02-24T10:37:45.1639082Z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